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C4" w:rsidRPr="003E61C4" w:rsidRDefault="006C1829" w:rsidP="00E25CB4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iki" w:hAnsi="iki" w:cs="B Nazanin"/>
          <w:color w:val="333333"/>
          <w:sz w:val="28"/>
          <w:szCs w:val="28"/>
        </w:rPr>
      </w:pPr>
      <w:r w:rsidRPr="003E61C4">
        <w:rPr>
          <w:rStyle w:val="Strong"/>
          <w:rFonts w:ascii="iki" w:hAnsi="iki" w:cs="B Nazanin"/>
          <w:color w:val="333333"/>
          <w:sz w:val="28"/>
          <w:szCs w:val="28"/>
          <w:rtl/>
        </w:rPr>
        <w:t xml:space="preserve">سؤالات مسابقه </w:t>
      </w:r>
      <w:r w:rsidR="003E61C4" w:rsidRPr="003E61C4">
        <w:rPr>
          <w:rStyle w:val="Strong"/>
          <w:rFonts w:ascii="iki" w:hAnsi="iki" w:cs="B Nazanin" w:hint="cs"/>
          <w:color w:val="333333"/>
          <w:sz w:val="28"/>
          <w:szCs w:val="28"/>
          <w:rtl/>
        </w:rPr>
        <w:t>چشمه نور</w:t>
      </w:r>
    </w:p>
    <w:p w:rsidR="006C1829" w:rsidRPr="006C1829" w:rsidRDefault="006C1829" w:rsidP="00E25CB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="iki" w:hAnsi="iki" w:cs="B Nazanin"/>
          <w:color w:val="333333"/>
        </w:rPr>
      </w:pPr>
      <w:r w:rsidRPr="006C1829">
        <w:rPr>
          <w:rFonts w:ascii="iki" w:hAnsi="iki" w:cs="B Nazanin"/>
          <w:color w:val="333333"/>
          <w:rtl/>
        </w:rPr>
        <w:t>مراد از صراط مستقيم در سوره حمد چيست ؟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الف) آئين خدا پرستى و پايبند بودن به دستورات خدا؛</w:t>
      </w:r>
      <w:r w:rsidR="003E61C4">
        <w:rPr>
          <w:rFonts w:ascii="iki" w:hAnsi="iki" w:cs="B Nazanin"/>
          <w:color w:val="333333"/>
        </w:rPr>
        <w:t xml:space="preserve">           </w:t>
      </w:r>
      <w:r w:rsidRPr="006C1829">
        <w:rPr>
          <w:rFonts w:ascii="iki" w:hAnsi="iki" w:cs="B Nazanin"/>
          <w:color w:val="333333"/>
          <w:rtl/>
        </w:rPr>
        <w:t>ب) راه مستقیم و بدون انحراف؛</w:t>
      </w:r>
    </w:p>
    <w:p w:rsidR="006C1829" w:rsidRPr="006C1829" w:rsidRDefault="006C1829" w:rsidP="00E25CB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="iki" w:hAnsi="iki" w:cs="B Nazanin"/>
          <w:color w:val="333333"/>
        </w:rPr>
      </w:pPr>
      <w:r w:rsidRPr="006C1829">
        <w:rPr>
          <w:rFonts w:ascii="iki" w:hAnsi="iki" w:cs="B Nazanin"/>
          <w:color w:val="333333"/>
        </w:rPr>
        <w:t xml:space="preserve"> </w:t>
      </w:r>
      <w:r w:rsidRPr="006C1829">
        <w:rPr>
          <w:rFonts w:ascii="iki" w:hAnsi="iki" w:cs="B Nazanin"/>
          <w:color w:val="333333"/>
          <w:rtl/>
        </w:rPr>
        <w:t>صفات فاسقان با توجه به آیه 27 سوره بقره عبارت است از</w:t>
      </w:r>
      <w:r w:rsidRPr="006C1829">
        <w:rPr>
          <w:rFonts w:ascii="iki" w:hAnsi="iki" w:cs="B Nazanin"/>
          <w:color w:val="333333"/>
        </w:rPr>
        <w:t>...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الف) با دشمنان اسلام دوستی میکنند و با مؤمنان دشمنی می ورزند؛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ب) در انجام تکالیف دینی سستی می کنند و از سر ریاکاری عبادت می کنند؛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ج) پيمان خدا را مى شكنند، پيوندهائى را كه خدا دستور داده قطع کرده و فساد در زمين مى كنند؛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د) همواره دنبال فسق و فجور هستند و به شکل علنی</w:t>
      </w:r>
      <w:r w:rsidRPr="006C1829">
        <w:rPr>
          <w:rFonts w:ascii="Cambria" w:hAnsi="Cambria" w:cs="Cambria" w:hint="cs"/>
          <w:color w:val="333333"/>
          <w:rtl/>
        </w:rPr>
        <w:t> </w:t>
      </w:r>
      <w:r w:rsidRPr="006C1829">
        <w:rPr>
          <w:rFonts w:ascii="iki" w:hAnsi="iki" w:cs="B Nazanin"/>
          <w:color w:val="333333"/>
          <w:rtl/>
        </w:rPr>
        <w:t xml:space="preserve"> </w:t>
      </w:r>
      <w:r w:rsidRPr="006C1829">
        <w:rPr>
          <w:rFonts w:ascii="iki" w:hAnsi="iki" w:cs="B Nazanin" w:hint="cs"/>
          <w:color w:val="333333"/>
          <w:rtl/>
        </w:rPr>
        <w:t>به</w:t>
      </w:r>
      <w:r w:rsidRPr="006C1829">
        <w:rPr>
          <w:rFonts w:ascii="iki" w:hAnsi="iki" w:cs="B Nazanin"/>
          <w:color w:val="333333"/>
          <w:rtl/>
        </w:rPr>
        <w:t xml:space="preserve"> </w:t>
      </w:r>
      <w:r w:rsidRPr="006C1829">
        <w:rPr>
          <w:rFonts w:ascii="iki" w:hAnsi="iki" w:cs="B Nazanin" w:hint="cs"/>
          <w:color w:val="333333"/>
          <w:rtl/>
        </w:rPr>
        <w:t>فساد</w:t>
      </w:r>
      <w:r w:rsidRPr="006C1829">
        <w:rPr>
          <w:rFonts w:ascii="iki" w:hAnsi="iki" w:cs="B Nazanin"/>
          <w:color w:val="333333"/>
          <w:rtl/>
        </w:rPr>
        <w:t xml:space="preserve"> </w:t>
      </w:r>
      <w:r w:rsidRPr="006C1829">
        <w:rPr>
          <w:rFonts w:ascii="iki" w:hAnsi="iki" w:cs="B Nazanin" w:hint="cs"/>
          <w:color w:val="333333"/>
          <w:rtl/>
        </w:rPr>
        <w:t>مشغولند</w:t>
      </w:r>
      <w:r w:rsidRPr="006C1829">
        <w:rPr>
          <w:rFonts w:ascii="iki" w:hAnsi="iki" w:cs="B Nazanin"/>
          <w:color w:val="333333"/>
        </w:rPr>
        <w:t>.</w:t>
      </w:r>
    </w:p>
    <w:p w:rsidR="006C1829" w:rsidRPr="006C1829" w:rsidRDefault="006C1829" w:rsidP="00E25CB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="iki" w:hAnsi="iki" w:cs="B Nazanin"/>
          <w:color w:val="333333"/>
        </w:rPr>
      </w:pPr>
      <w:r w:rsidRPr="006C1829">
        <w:rPr>
          <w:rFonts w:ascii="iki" w:hAnsi="iki" w:cs="B Nazanin"/>
          <w:color w:val="333333"/>
        </w:rPr>
        <w:t xml:space="preserve"> </w:t>
      </w:r>
      <w:r w:rsidRPr="006C1829">
        <w:rPr>
          <w:rFonts w:ascii="iki" w:hAnsi="iki" w:cs="B Nazanin"/>
          <w:color w:val="333333"/>
          <w:rtl/>
        </w:rPr>
        <w:t>با توجه به آیه 152 سوره بقره منظور از ذكر خدا چيست ؟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الف) تسبیح و ذکر لسانی؛</w:t>
      </w:r>
      <w:r w:rsidR="003E61C4">
        <w:rPr>
          <w:rFonts w:ascii="iki" w:hAnsi="iki" w:cs="B Nazanin"/>
          <w:color w:val="333333"/>
        </w:rPr>
        <w:t xml:space="preserve">                   </w:t>
      </w:r>
      <w:r w:rsidRPr="006C1829">
        <w:rPr>
          <w:rFonts w:ascii="iki" w:hAnsi="iki" w:cs="B Nazanin"/>
          <w:color w:val="333333"/>
          <w:rtl/>
        </w:rPr>
        <w:t>ب) همان توجهى كه انسان را از گناه باز مى دارد؛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ج) ذکر خفی و آرام آنچنان که کسی متوجه نشود؛</w:t>
      </w:r>
      <w:r w:rsidR="003E61C4">
        <w:rPr>
          <w:rFonts w:ascii="iki" w:hAnsi="iki" w:cs="B Nazanin"/>
          <w:color w:val="333333"/>
        </w:rPr>
        <w:t xml:space="preserve">                </w:t>
      </w:r>
      <w:r w:rsidRPr="006C1829">
        <w:rPr>
          <w:rFonts w:ascii="iki" w:hAnsi="iki" w:cs="B Nazanin"/>
          <w:color w:val="333333"/>
          <w:rtl/>
        </w:rPr>
        <w:t>د) تلاوت قرآن و انجام واجبات</w:t>
      </w:r>
      <w:r w:rsidRPr="006C1829">
        <w:rPr>
          <w:rFonts w:ascii="iki" w:hAnsi="iki" w:cs="B Nazanin"/>
          <w:color w:val="333333"/>
        </w:rPr>
        <w:t>.</w:t>
      </w:r>
    </w:p>
    <w:p w:rsidR="006C1829" w:rsidRPr="006C1829" w:rsidRDefault="006C1829" w:rsidP="00E25CB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/>
        <w:rPr>
          <w:rFonts w:ascii="iki" w:hAnsi="iki" w:cs="B Nazanin"/>
          <w:color w:val="333333"/>
        </w:rPr>
      </w:pPr>
      <w:r w:rsidRPr="006C1829">
        <w:rPr>
          <w:rFonts w:ascii="iki" w:hAnsi="iki" w:cs="B Nazanin"/>
          <w:color w:val="333333"/>
        </w:rPr>
        <w:t xml:space="preserve"> </w:t>
      </w:r>
      <w:r w:rsidRPr="006C1829">
        <w:rPr>
          <w:rFonts w:ascii="iki" w:hAnsi="iki" w:cs="B Nazanin"/>
          <w:color w:val="333333"/>
          <w:rtl/>
        </w:rPr>
        <w:t>بر اساس آیه 257 سوره بقره</w:t>
      </w:r>
      <w:r w:rsidRPr="006C1829">
        <w:rPr>
          <w:rFonts w:ascii="Cambria" w:hAnsi="Cambria" w:cs="Cambria" w:hint="cs"/>
          <w:color w:val="333333"/>
          <w:rtl/>
        </w:rPr>
        <w:t> </w:t>
      </w:r>
      <w:r w:rsidRPr="006C1829">
        <w:rPr>
          <w:rFonts w:ascii="iki" w:hAnsi="iki" w:cs="B Nazanin"/>
          <w:color w:val="333333"/>
          <w:rtl/>
        </w:rPr>
        <w:t xml:space="preserve"> </w:t>
      </w:r>
      <w:r w:rsidRPr="006C1829">
        <w:rPr>
          <w:rFonts w:ascii="iki" w:hAnsi="iki" w:cs="B Nazanin" w:hint="cs"/>
          <w:color w:val="333333"/>
          <w:rtl/>
        </w:rPr>
        <w:t>چرا</w:t>
      </w:r>
      <w:r w:rsidRPr="006C1829">
        <w:rPr>
          <w:rFonts w:ascii="iki" w:hAnsi="iki" w:cs="B Nazanin"/>
          <w:color w:val="333333"/>
          <w:rtl/>
        </w:rPr>
        <w:t xml:space="preserve"> </w:t>
      </w:r>
      <w:r w:rsidRPr="006C1829">
        <w:rPr>
          <w:rFonts w:ascii="iki" w:hAnsi="iki" w:cs="B Nazanin" w:hint="cs"/>
          <w:color w:val="333333"/>
          <w:rtl/>
        </w:rPr>
        <w:t>ظلمت</w:t>
      </w:r>
      <w:r w:rsidRPr="006C1829">
        <w:rPr>
          <w:rFonts w:ascii="iki" w:hAnsi="iki" w:cs="B Nazanin"/>
          <w:color w:val="333333"/>
          <w:rtl/>
        </w:rPr>
        <w:t xml:space="preserve"> </w:t>
      </w:r>
      <w:r w:rsidRPr="006C1829">
        <w:rPr>
          <w:rFonts w:ascii="iki" w:hAnsi="iki" w:cs="B Nazanin" w:hint="cs"/>
          <w:color w:val="333333"/>
          <w:rtl/>
        </w:rPr>
        <w:t>به</w:t>
      </w:r>
      <w:r w:rsidRPr="006C1829">
        <w:rPr>
          <w:rFonts w:ascii="iki" w:hAnsi="iki" w:cs="B Nazanin"/>
          <w:color w:val="333333"/>
          <w:rtl/>
        </w:rPr>
        <w:t xml:space="preserve"> </w:t>
      </w:r>
      <w:r w:rsidRPr="006C1829">
        <w:rPr>
          <w:rFonts w:ascii="iki" w:hAnsi="iki" w:cs="B Nazanin" w:hint="cs"/>
          <w:color w:val="333333"/>
          <w:rtl/>
        </w:rPr>
        <w:t>صيغه</w:t>
      </w:r>
      <w:r w:rsidRPr="006C1829">
        <w:rPr>
          <w:rFonts w:ascii="iki" w:hAnsi="iki" w:cs="B Nazanin"/>
          <w:color w:val="333333"/>
          <w:rtl/>
        </w:rPr>
        <w:t xml:space="preserve"> </w:t>
      </w:r>
      <w:r w:rsidRPr="006C1829">
        <w:rPr>
          <w:rFonts w:ascii="iki" w:hAnsi="iki" w:cs="B Nazanin" w:hint="cs"/>
          <w:color w:val="333333"/>
          <w:rtl/>
        </w:rPr>
        <w:t>جمع</w:t>
      </w:r>
      <w:r w:rsidRPr="006C1829">
        <w:rPr>
          <w:rFonts w:ascii="iki" w:hAnsi="iki" w:cs="B Nazanin"/>
          <w:color w:val="333333"/>
          <w:rtl/>
        </w:rPr>
        <w:t xml:space="preserve"> </w:t>
      </w:r>
      <w:r w:rsidRPr="006C1829">
        <w:rPr>
          <w:rFonts w:ascii="iki" w:hAnsi="iki" w:cs="B Nazanin" w:hint="cs"/>
          <w:color w:val="333333"/>
          <w:rtl/>
        </w:rPr>
        <w:t>آورده</w:t>
      </w:r>
      <w:r w:rsidRPr="006C1829">
        <w:rPr>
          <w:rFonts w:ascii="iki" w:hAnsi="iki" w:cs="B Nazanin"/>
          <w:color w:val="333333"/>
          <w:rtl/>
        </w:rPr>
        <w:t xml:space="preserve"> </w:t>
      </w:r>
      <w:r w:rsidRPr="006C1829">
        <w:rPr>
          <w:rFonts w:ascii="iki" w:hAnsi="iki" w:cs="B Nazanin" w:hint="cs"/>
          <w:color w:val="333333"/>
          <w:rtl/>
        </w:rPr>
        <w:t>شده</w:t>
      </w:r>
      <w:r w:rsidRPr="006C1829">
        <w:rPr>
          <w:rFonts w:ascii="iki" w:hAnsi="iki" w:cs="B Nazanin"/>
          <w:color w:val="333333"/>
          <w:rtl/>
        </w:rPr>
        <w:t xml:space="preserve"> (</w:t>
      </w:r>
      <w:r w:rsidRPr="006C1829">
        <w:rPr>
          <w:rFonts w:ascii="iki" w:hAnsi="iki" w:cs="B Nazanin" w:hint="cs"/>
          <w:color w:val="333333"/>
          <w:rtl/>
        </w:rPr>
        <w:t>ظلمات</w:t>
      </w:r>
      <w:r w:rsidRPr="006C1829">
        <w:rPr>
          <w:rFonts w:ascii="iki" w:hAnsi="iki" w:cs="B Nazanin"/>
          <w:color w:val="333333"/>
          <w:rtl/>
        </w:rPr>
        <w:t xml:space="preserve"> ) </w:t>
      </w:r>
      <w:r w:rsidRPr="006C1829">
        <w:rPr>
          <w:rFonts w:ascii="iki" w:hAnsi="iki" w:cs="B Nazanin" w:hint="cs"/>
          <w:color w:val="333333"/>
          <w:rtl/>
        </w:rPr>
        <w:t>و</w:t>
      </w:r>
      <w:r w:rsidRPr="006C1829">
        <w:rPr>
          <w:rFonts w:ascii="iki" w:hAnsi="iki" w:cs="B Nazanin"/>
          <w:color w:val="333333"/>
          <w:rtl/>
        </w:rPr>
        <w:t xml:space="preserve"> </w:t>
      </w:r>
      <w:r w:rsidRPr="006C1829">
        <w:rPr>
          <w:rFonts w:ascii="iki" w:hAnsi="iki" w:cs="B Nazanin" w:hint="cs"/>
          <w:color w:val="333333"/>
          <w:rtl/>
        </w:rPr>
        <w:t>نور</w:t>
      </w:r>
      <w:r w:rsidRPr="006C1829">
        <w:rPr>
          <w:rFonts w:ascii="iki" w:hAnsi="iki" w:cs="B Nazanin"/>
          <w:color w:val="333333"/>
          <w:rtl/>
        </w:rPr>
        <w:t xml:space="preserve"> </w:t>
      </w:r>
      <w:r w:rsidRPr="006C1829">
        <w:rPr>
          <w:rFonts w:ascii="iki" w:hAnsi="iki" w:cs="B Nazanin" w:hint="cs"/>
          <w:color w:val="333333"/>
          <w:rtl/>
        </w:rPr>
        <w:t>به</w:t>
      </w:r>
      <w:r w:rsidRPr="006C1829">
        <w:rPr>
          <w:rFonts w:ascii="iki" w:hAnsi="iki" w:cs="B Nazanin"/>
          <w:color w:val="333333"/>
          <w:rtl/>
        </w:rPr>
        <w:t xml:space="preserve"> </w:t>
      </w:r>
      <w:r w:rsidRPr="006C1829">
        <w:rPr>
          <w:rFonts w:ascii="iki" w:hAnsi="iki" w:cs="B Nazanin" w:hint="cs"/>
          <w:color w:val="333333"/>
          <w:rtl/>
        </w:rPr>
        <w:t>صيغه</w:t>
      </w:r>
      <w:r w:rsidRPr="006C1829">
        <w:rPr>
          <w:rFonts w:ascii="iki" w:hAnsi="iki" w:cs="B Nazanin"/>
          <w:color w:val="333333"/>
          <w:rtl/>
        </w:rPr>
        <w:t xml:space="preserve"> (</w:t>
      </w:r>
      <w:r w:rsidRPr="006C1829">
        <w:rPr>
          <w:rFonts w:ascii="iki" w:hAnsi="iki" w:cs="B Nazanin" w:hint="cs"/>
          <w:color w:val="333333"/>
          <w:rtl/>
        </w:rPr>
        <w:t>مفرد</w:t>
      </w:r>
      <w:r w:rsidRPr="006C1829">
        <w:rPr>
          <w:rFonts w:ascii="iki" w:hAnsi="iki" w:cs="B Nazanin"/>
          <w:color w:val="333333"/>
        </w:rPr>
        <w:t>)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الف) نور منشأ واحدی دارد و آن خداوند است اما ظلمت منشأ های مختلفی دارد؛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ب) نور همان صراط مستقیم است اما ظلمت طریق گمراهی می باشد؛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ج) در راه حق بر خلاف راه ناحق هيچگونه پراكندگى و دو گانگى وجود ندارد بلكه سراسر وحدت ويگانگى است؛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د) گزینه الف و ج صحیح است</w:t>
      </w:r>
      <w:r w:rsidRPr="006C1829">
        <w:rPr>
          <w:rFonts w:ascii="iki" w:hAnsi="iki" w:cs="B Nazanin"/>
          <w:color w:val="333333"/>
        </w:rPr>
        <w:t>.</w:t>
      </w:r>
    </w:p>
    <w:p w:rsidR="006C1829" w:rsidRPr="006C1829" w:rsidRDefault="006C1829" w:rsidP="00E25CB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="iki" w:hAnsi="iki" w:cs="B Nazanin"/>
          <w:color w:val="333333"/>
        </w:rPr>
      </w:pPr>
      <w:r w:rsidRPr="006C1829">
        <w:rPr>
          <w:rFonts w:ascii="iki" w:hAnsi="iki" w:cs="B Nazanin"/>
          <w:color w:val="333333"/>
        </w:rPr>
        <w:t xml:space="preserve"> </w:t>
      </w:r>
      <w:r w:rsidRPr="006C1829">
        <w:rPr>
          <w:rFonts w:ascii="iki" w:hAnsi="iki" w:cs="B Nazanin"/>
          <w:color w:val="333333"/>
          <w:rtl/>
        </w:rPr>
        <w:t>با توجه به کلمه «رابطوا» در آیه 200 سوره آل عمران کدام کزینه صحیح می باشد</w:t>
      </w:r>
      <w:r w:rsidRPr="006C1829">
        <w:rPr>
          <w:rFonts w:ascii="iki" w:hAnsi="iki" w:cs="B Nazanin"/>
          <w:color w:val="333333"/>
        </w:rPr>
        <w:t>.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الف) هر گونه آمادگى براى دفاع ازخود و جامعه اسلامى را شامل مى شود؛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ب) ارتباط برقرار کردن با کل جامعه اسلامی؛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ج) برقراری رابطه فامیلی و تقویت آن (صله رحم)؛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د) هر گونه آمادگی برای ارتباطات گسترده را شامل می شود</w:t>
      </w:r>
      <w:r w:rsidRPr="006C1829">
        <w:rPr>
          <w:rFonts w:ascii="iki" w:hAnsi="iki" w:cs="B Nazanin"/>
          <w:color w:val="333333"/>
        </w:rPr>
        <w:t>.</w:t>
      </w:r>
    </w:p>
    <w:p w:rsidR="006C1829" w:rsidRPr="006C1829" w:rsidRDefault="006C1829" w:rsidP="00E25CB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="iki" w:hAnsi="iki" w:cs="B Nazanin"/>
          <w:color w:val="333333"/>
        </w:rPr>
      </w:pPr>
      <w:r w:rsidRPr="006C1829">
        <w:rPr>
          <w:rFonts w:ascii="iki" w:hAnsi="iki" w:cs="B Nazanin"/>
          <w:color w:val="333333"/>
        </w:rPr>
        <w:t xml:space="preserve"> </w:t>
      </w:r>
      <w:r w:rsidRPr="006C1829">
        <w:rPr>
          <w:rFonts w:ascii="iki" w:hAnsi="iki" w:cs="B Nazanin"/>
          <w:color w:val="333333"/>
          <w:rtl/>
        </w:rPr>
        <w:t>عبارت «لا يحب الله الجهر بالسوء من القول » در آیه 148 سوره نساء با کدام گزینه سازگار است</w:t>
      </w:r>
      <w:r w:rsidRPr="006C1829">
        <w:rPr>
          <w:rFonts w:ascii="iki" w:hAnsi="iki" w:cs="B Nazanin"/>
          <w:color w:val="333333"/>
        </w:rPr>
        <w:t>.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الف) خداوند دوست ندارد هنگام سخن گفتن، انسان صدایش را بلند کند و با فریاد و لحن بد صحبت کند؛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ب) خداوند دوست ندارد كه افراد بشر پرده درى كنند و عيوب مردم را فاش سازند و آبروى آنها را ببرند؛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ج) خداوند دوست ندارد بدی را با بدی جواب بدهند؛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د) خداوند دوست ندارد در گفتار به شکلی بد و غیر قابل قبول رفتار شود</w:t>
      </w:r>
      <w:r w:rsidRPr="006C1829">
        <w:rPr>
          <w:rFonts w:ascii="iki" w:hAnsi="iki" w:cs="B Nazanin"/>
          <w:color w:val="333333"/>
        </w:rPr>
        <w:t>.</w:t>
      </w:r>
    </w:p>
    <w:p w:rsidR="006C1829" w:rsidRPr="006C1829" w:rsidRDefault="006C1829" w:rsidP="00E25CB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="iki" w:hAnsi="iki" w:cs="B Nazanin"/>
          <w:color w:val="333333"/>
        </w:rPr>
      </w:pPr>
      <w:r w:rsidRPr="006C1829">
        <w:rPr>
          <w:rFonts w:ascii="iki" w:hAnsi="iki" w:cs="B Nazanin"/>
          <w:color w:val="333333"/>
        </w:rPr>
        <w:t xml:space="preserve"> </w:t>
      </w:r>
      <w:r w:rsidRPr="006C1829">
        <w:rPr>
          <w:rFonts w:ascii="iki" w:hAnsi="iki" w:cs="B Nazanin"/>
          <w:color w:val="333333"/>
          <w:rtl/>
        </w:rPr>
        <w:t>آيا منظور از پيروزى حزب الله كه در اين آيه 56 سوره مائده به آن اشاره شده، تنها پيروزى معنوى است يا هر گونه پيروزى مادى و معنوى را شامل مى شود؟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الف) پی</w:t>
      </w:r>
      <w:r w:rsidR="003E61C4">
        <w:rPr>
          <w:rFonts w:ascii="iki" w:hAnsi="iki" w:cs="B Nazanin"/>
          <w:color w:val="333333"/>
          <w:rtl/>
        </w:rPr>
        <w:t>روزی مشروط آنها در تمام جبهه ها</w:t>
      </w:r>
      <w:r w:rsidR="003E61C4">
        <w:rPr>
          <w:rFonts w:ascii="iki" w:hAnsi="iki" w:cs="B Nazanin" w:hint="cs"/>
          <w:color w:val="333333"/>
          <w:rtl/>
        </w:rPr>
        <w:t xml:space="preserve">                 </w:t>
      </w:r>
      <w:r w:rsidRPr="006C1829">
        <w:rPr>
          <w:rFonts w:ascii="iki" w:hAnsi="iki" w:cs="B Nazanin"/>
          <w:color w:val="333333"/>
          <w:rtl/>
        </w:rPr>
        <w:t>ب) پیروزی مقید آنها در تمام جبهه ها؛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ج) پیروزی مطلق آنها در جبهه های معنوی؛</w:t>
      </w:r>
      <w:r w:rsidR="003E61C4">
        <w:rPr>
          <w:rFonts w:ascii="iki" w:hAnsi="iki" w:cs="B Nazanin"/>
          <w:color w:val="333333"/>
        </w:rPr>
        <w:t xml:space="preserve">                </w:t>
      </w:r>
      <w:r w:rsidRPr="006C1829">
        <w:rPr>
          <w:rFonts w:ascii="iki" w:hAnsi="iki" w:cs="B Nazanin"/>
          <w:color w:val="333333"/>
          <w:rtl/>
        </w:rPr>
        <w:t>د) پيروزى مطلق آنها در تمام جبهه ها است</w:t>
      </w:r>
      <w:r w:rsidRPr="006C1829">
        <w:rPr>
          <w:rFonts w:ascii="iki" w:hAnsi="iki" w:cs="B Nazanin"/>
          <w:color w:val="333333"/>
        </w:rPr>
        <w:t>.</w:t>
      </w:r>
    </w:p>
    <w:p w:rsidR="006C1829" w:rsidRPr="006C1829" w:rsidRDefault="006C1829" w:rsidP="00E25CB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="iki" w:hAnsi="iki" w:cs="B Nazanin"/>
          <w:color w:val="333333"/>
        </w:rPr>
      </w:pPr>
      <w:r w:rsidRPr="006C1829">
        <w:rPr>
          <w:rFonts w:ascii="iki" w:hAnsi="iki" w:cs="B Nazanin"/>
          <w:color w:val="333333"/>
        </w:rPr>
        <w:t xml:space="preserve"> </w:t>
      </w:r>
      <w:r w:rsidRPr="006C1829">
        <w:rPr>
          <w:rFonts w:ascii="iki" w:hAnsi="iki" w:cs="B Nazanin"/>
          <w:color w:val="333333"/>
          <w:rtl/>
        </w:rPr>
        <w:t>در جمله «كذلك يجعل الله الرجس على الذين لا يؤ منون» منظور از «رجس» کدام گزینه می باشد؟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الف) نكبت و سلب توفيق؛</w:t>
      </w:r>
      <w:r w:rsidR="003E61C4">
        <w:rPr>
          <w:rFonts w:ascii="iki" w:hAnsi="iki" w:cs="B Nazanin"/>
          <w:color w:val="333333"/>
        </w:rPr>
        <w:t xml:space="preserve">                          </w:t>
      </w:r>
      <w:r w:rsidRPr="006C1829">
        <w:rPr>
          <w:rFonts w:ascii="iki" w:hAnsi="iki" w:cs="B Nazanin"/>
          <w:color w:val="333333"/>
          <w:rtl/>
        </w:rPr>
        <w:t>ب) نجاست و کثیفی؛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ج) بلا و سختی؛</w:t>
      </w:r>
      <w:r w:rsidR="003E61C4">
        <w:rPr>
          <w:rFonts w:ascii="iki" w:hAnsi="iki" w:cs="B Nazanin"/>
          <w:color w:val="333333"/>
        </w:rPr>
        <w:t xml:space="preserve">                                      </w:t>
      </w:r>
      <w:r w:rsidRPr="006C1829">
        <w:rPr>
          <w:rFonts w:ascii="iki" w:hAnsi="iki" w:cs="B Nazanin"/>
          <w:color w:val="333333"/>
          <w:rtl/>
        </w:rPr>
        <w:t>د) گزینه ب و ج صحیح است</w:t>
      </w:r>
      <w:r w:rsidRPr="006C1829">
        <w:rPr>
          <w:rFonts w:ascii="iki" w:hAnsi="iki" w:cs="B Nazanin"/>
          <w:color w:val="333333"/>
        </w:rPr>
        <w:t>.</w:t>
      </w:r>
    </w:p>
    <w:p w:rsidR="006C1829" w:rsidRPr="006C1829" w:rsidRDefault="006C1829" w:rsidP="00B844C5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="iki" w:hAnsi="iki" w:cs="B Nazanin"/>
          <w:color w:val="333333"/>
        </w:rPr>
      </w:pPr>
      <w:r w:rsidRPr="006C1829">
        <w:rPr>
          <w:rFonts w:ascii="iki" w:hAnsi="iki" w:cs="B Nazanin"/>
          <w:color w:val="333333"/>
          <w:rtl/>
        </w:rPr>
        <w:t>حکم استعمال آمپول غذایی برای روزه دارچیست؟(طبق نظر آیت الله مکارم</w:t>
      </w:r>
      <w:r w:rsidR="00B844C5">
        <w:rPr>
          <w:rFonts w:ascii="iki" w:hAnsi="iki" w:cs="B Nazanin" w:hint="cs"/>
          <w:color w:val="333333"/>
          <w:rtl/>
        </w:rPr>
        <w:t>)</w:t>
      </w:r>
      <w:bookmarkStart w:id="0" w:name="_GoBack"/>
      <w:bookmarkEnd w:id="0"/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الف) احتیاط مستحب خودداری از استعمال آن است؛</w:t>
      </w:r>
      <w:r w:rsidR="003E61C4">
        <w:rPr>
          <w:rFonts w:ascii="iki" w:hAnsi="iki" w:cs="B Nazanin"/>
          <w:color w:val="333333"/>
        </w:rPr>
        <w:t xml:space="preserve">                 </w:t>
      </w:r>
      <w:r w:rsidRPr="006C1829">
        <w:rPr>
          <w:rFonts w:ascii="iki" w:hAnsi="iki" w:cs="B Nazanin"/>
          <w:color w:val="333333"/>
          <w:rtl/>
        </w:rPr>
        <w:t>ب) واجباست خوداری شود؛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ج) استعمال هر نوع آمپولی اشکال ندارد؛</w:t>
      </w:r>
      <w:r w:rsidR="003E61C4">
        <w:rPr>
          <w:rFonts w:ascii="iki" w:hAnsi="iki" w:cs="B Nazanin"/>
          <w:color w:val="333333"/>
        </w:rPr>
        <w:t xml:space="preserve">                     </w:t>
      </w:r>
      <w:r w:rsidRPr="006C1829">
        <w:rPr>
          <w:rFonts w:ascii="iki" w:hAnsi="iki" w:cs="B Nazanin"/>
          <w:color w:val="333333"/>
          <w:rtl/>
        </w:rPr>
        <w:t>د) احتیاط واجب خودداری از استعمال آن است</w:t>
      </w:r>
      <w:r w:rsidRPr="006C1829">
        <w:rPr>
          <w:rFonts w:ascii="iki" w:hAnsi="iki" w:cs="B Nazanin"/>
          <w:color w:val="333333"/>
        </w:rPr>
        <w:t>.</w:t>
      </w:r>
    </w:p>
    <w:p w:rsidR="00600917" w:rsidRPr="00E25CB4" w:rsidRDefault="006C1829" w:rsidP="00E25CB4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150" w:afterAutospacing="0"/>
        <w:rPr>
          <w:rFonts w:ascii="iki" w:hAnsi="iki" w:cs="B Nazanin"/>
          <w:color w:val="333333"/>
        </w:rPr>
      </w:pPr>
      <w:r w:rsidRPr="006C1829">
        <w:rPr>
          <w:rFonts w:ascii="iki" w:hAnsi="iki" w:cs="B Nazanin"/>
          <w:color w:val="333333"/>
          <w:rtl/>
        </w:rPr>
        <w:t>اگر کسی که غسل واجب به گردن دارد عمداً تا اذان صبح غسل نکند روزه اش</w:t>
      </w:r>
      <w:r w:rsidRPr="006C1829">
        <w:rPr>
          <w:rFonts w:ascii="iki" w:hAnsi="iki" w:cs="B Nazanin"/>
          <w:color w:val="333333"/>
        </w:rPr>
        <w:t xml:space="preserve"> ...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الف) باطل نیست ولی باید فوراً غسل کند؛</w:t>
      </w:r>
      <w:r w:rsidR="003E61C4">
        <w:rPr>
          <w:rFonts w:ascii="iki" w:hAnsi="iki" w:cs="B Nazanin" w:hint="cs"/>
          <w:color w:val="333333"/>
          <w:rtl/>
        </w:rPr>
        <w:t xml:space="preserve">                 </w:t>
      </w:r>
      <w:r w:rsidRPr="006C1829">
        <w:rPr>
          <w:rFonts w:ascii="iki" w:hAnsi="iki" w:cs="B Nazanin"/>
          <w:color w:val="333333"/>
          <w:rtl/>
        </w:rPr>
        <w:t>ب) باطل است؛</w:t>
      </w:r>
      <w:r w:rsidRPr="006C1829">
        <w:rPr>
          <w:rFonts w:ascii="iki" w:hAnsi="iki" w:cs="B Nazanin"/>
          <w:color w:val="333333"/>
        </w:rPr>
        <w:br/>
      </w:r>
      <w:r w:rsidRPr="006C1829">
        <w:rPr>
          <w:rFonts w:ascii="iki" w:hAnsi="iki" w:cs="B Nazanin"/>
          <w:color w:val="333333"/>
          <w:rtl/>
        </w:rPr>
        <w:t>ج) باطل نیست و لازم نیست فوراً غسل کند؛</w:t>
      </w:r>
      <w:r w:rsidR="003E61C4">
        <w:rPr>
          <w:rFonts w:ascii="iki" w:hAnsi="iki" w:cs="B Nazanin"/>
          <w:color w:val="333333"/>
        </w:rPr>
        <w:t xml:space="preserve">          </w:t>
      </w:r>
      <w:r w:rsidRPr="006C1829">
        <w:rPr>
          <w:rFonts w:ascii="iki" w:hAnsi="iki" w:cs="B Nazanin"/>
          <w:color w:val="333333"/>
          <w:rtl/>
        </w:rPr>
        <w:t>د) باطل نیست</w:t>
      </w:r>
    </w:p>
    <w:sectPr w:rsidR="00600917" w:rsidRPr="00E25CB4" w:rsidSect="00E25CB4">
      <w:pgSz w:w="11906" w:h="16838"/>
      <w:pgMar w:top="567" w:right="1440" w:bottom="709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ki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710F0"/>
    <w:multiLevelType w:val="hybridMultilevel"/>
    <w:tmpl w:val="A9BC0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29"/>
    <w:rsid w:val="003E61C4"/>
    <w:rsid w:val="006C1829"/>
    <w:rsid w:val="009D4A46"/>
    <w:rsid w:val="00A43A3D"/>
    <w:rsid w:val="00B844C5"/>
    <w:rsid w:val="00D21278"/>
    <w:rsid w:val="00E2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6ADE2D-4226-4307-BAA9-4ADB1FBA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18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1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kazemi</dc:creator>
  <cp:keywords/>
  <dc:description/>
  <cp:lastModifiedBy>leila kazemi</cp:lastModifiedBy>
  <cp:revision>4</cp:revision>
  <dcterms:created xsi:type="dcterms:W3CDTF">2022-04-09T03:52:00Z</dcterms:created>
  <dcterms:modified xsi:type="dcterms:W3CDTF">2022-04-10T05:26:00Z</dcterms:modified>
</cp:coreProperties>
</file>